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6" w:rsidRDefault="00517D26" w:rsidP="00517D26">
      <w:pPr>
        <w:pStyle w:val="1"/>
      </w:pPr>
      <w:r>
        <w:fldChar w:fldCharType="begin"/>
      </w:r>
      <w:r>
        <w:instrText>HYPERLINK "garantF1://21594773.0"</w:instrText>
      </w:r>
      <w:r>
        <w:fldChar w:fldCharType="separate"/>
      </w:r>
      <w:r>
        <w:rPr>
          <w:rStyle w:val="a4"/>
        </w:rPr>
        <w:t>Закон Иркутской области от 29 декабря 2008 г. N 145-ОЗ</w:t>
      </w:r>
      <w:r>
        <w:rPr>
          <w:rStyle w:val="a4"/>
        </w:rPr>
        <w:br/>
        <w:t>"Об административных комиссиях в Иркутской области"</w:t>
      </w:r>
      <w:r>
        <w:fldChar w:fldCharType="end"/>
      </w:r>
    </w:p>
    <w:p w:rsidR="00517D26" w:rsidRDefault="00517D26" w:rsidP="00517D26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517D26" w:rsidRDefault="00517D26" w:rsidP="00517D26">
      <w:pPr>
        <w:pStyle w:val="a5"/>
      </w:pPr>
      <w:r>
        <w:t>8 мая, 18 ноября 2009 г., 28 декабря 2011 г., 27 октября 2014 г.</w:t>
      </w:r>
    </w:p>
    <w:p w:rsidR="00517D26" w:rsidRDefault="00517D26" w:rsidP="00517D26"/>
    <w:p w:rsidR="00517D26" w:rsidRDefault="00517D26" w:rsidP="00517D26">
      <w:r>
        <w:rPr>
          <w:rStyle w:val="a3"/>
        </w:rPr>
        <w:t xml:space="preserve">Принят </w:t>
      </w:r>
      <w:hyperlink r:id="rId4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Законодательного собрания Иркутской области от 19 декабря 2008 г. N 6/3-ЗС</w:t>
      </w:r>
    </w:p>
    <w:p w:rsidR="00517D26" w:rsidRDefault="00517D26" w:rsidP="00517D26"/>
    <w:p w:rsidR="00517D26" w:rsidRDefault="00517D26" w:rsidP="00517D26">
      <w:pPr>
        <w:pStyle w:val="1"/>
      </w:pPr>
      <w:bookmarkStart w:id="0" w:name="sub_100"/>
      <w:r>
        <w:t>Глава 1.</w:t>
      </w:r>
      <w:r>
        <w:br/>
        <w:t>Общие положения</w:t>
      </w:r>
    </w:p>
    <w:bookmarkEnd w:id="0"/>
    <w:p w:rsidR="00517D26" w:rsidRDefault="00517D26" w:rsidP="00517D26"/>
    <w:p w:rsidR="00517D26" w:rsidRDefault="00517D26" w:rsidP="00517D26">
      <w:bookmarkStart w:id="1" w:name="sub_1000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1"/>
    <w:p w:rsidR="00517D26" w:rsidRDefault="00517D26" w:rsidP="00517D26">
      <w:r>
        <w:t xml:space="preserve">Настоящий Закон в соответствии с </w:t>
      </w:r>
      <w:hyperlink r:id="rId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Иркутской области (далее - область).</w:t>
      </w:r>
    </w:p>
    <w:p w:rsidR="00517D26" w:rsidRDefault="00517D26" w:rsidP="00517D26"/>
    <w:p w:rsidR="00517D26" w:rsidRDefault="00517D26" w:rsidP="00517D26">
      <w:bookmarkStart w:id="2" w:name="sub_2000"/>
      <w:r>
        <w:rPr>
          <w:rStyle w:val="a3"/>
        </w:rPr>
        <w:t>Статья 2.</w:t>
      </w:r>
      <w:r>
        <w:t xml:space="preserve"> Правовой статус административных комиссий</w:t>
      </w:r>
    </w:p>
    <w:p w:rsidR="00517D26" w:rsidRDefault="00517D26" w:rsidP="00517D26">
      <w:bookmarkStart w:id="3" w:name="sub_21"/>
      <w:bookmarkEnd w:id="2"/>
      <w: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517D26" w:rsidRDefault="00517D26" w:rsidP="00517D26">
      <w:pPr>
        <w:pStyle w:val="a6"/>
        <w:rPr>
          <w:color w:val="000000"/>
          <w:sz w:val="16"/>
          <w:szCs w:val="16"/>
        </w:rPr>
      </w:pPr>
      <w:bookmarkStart w:id="4" w:name="sub_2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906018728"/>
    <w:bookmarkEnd w:id="4"/>
    <w:p w:rsidR="00517D26" w:rsidRDefault="00517D26" w:rsidP="00517D26">
      <w:pPr>
        <w:pStyle w:val="a7"/>
      </w:pPr>
      <w:r>
        <w:fldChar w:fldCharType="begin"/>
      </w:r>
      <w:r>
        <w:instrText>HYPERLINK "garantF1://34660999.4000"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27 октября 2014 г. N 120-ОЗ в пункт 2 статьи 2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"/>
    <w:p w:rsidR="00517D26" w:rsidRDefault="00517D26" w:rsidP="00517D26">
      <w:pPr>
        <w:pStyle w:val="a7"/>
      </w:pPr>
      <w:r>
        <w:t>См. текст пункта в предыдущей редакции</w:t>
      </w:r>
    </w:p>
    <w:p w:rsidR="00517D26" w:rsidRDefault="00517D26" w:rsidP="00517D26">
      <w:r>
        <w:t xml:space="preserve">2. Административные комиссии создаются в муниципальных образованиях области. </w:t>
      </w:r>
      <w:proofErr w:type="gramStart"/>
      <w:r>
        <w:t>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определение персонального состава административных комиссий, включающее назначение и досрочное прекращение полномочий их членов, за исключением ответственных секретарей административных комиссий, работающих на постоянной (штатной) основе, и лиц, замещающих дополнительные штатные единицы в административных комиссиях, осуществляется Правительством Иркутской области.</w:t>
      </w:r>
      <w:proofErr w:type="gramEnd"/>
    </w:p>
    <w:p w:rsidR="00517D26" w:rsidRDefault="00517D26" w:rsidP="00517D26">
      <w:bookmarkStart w:id="6" w:name="sub_222"/>
      <w: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bookmarkEnd w:id="6"/>
    <w:p w:rsidR="00517D26" w:rsidRDefault="00517D26" w:rsidP="00517D26">
      <w: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517D26" w:rsidRDefault="00517D26" w:rsidP="00517D26"/>
    <w:p w:rsidR="00517D26" w:rsidRDefault="00517D26" w:rsidP="00517D26">
      <w:bookmarkStart w:id="7" w:name="sub_3000"/>
      <w:r>
        <w:rPr>
          <w:rStyle w:val="a3"/>
        </w:rPr>
        <w:t>Статья 3.</w:t>
      </w:r>
      <w:r>
        <w:t xml:space="preserve"> Правовые основы деятельности административных комиссий</w:t>
      </w:r>
    </w:p>
    <w:p w:rsidR="00517D26" w:rsidRDefault="00517D26" w:rsidP="00517D26">
      <w:bookmarkStart w:id="8" w:name="sub_31"/>
      <w:bookmarkEnd w:id="7"/>
      <w:r>
        <w:t xml:space="preserve">1. В своей деятельности административные комиссии руководствуются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9" w:history="1">
        <w:r>
          <w:rPr>
            <w:rStyle w:val="a4"/>
          </w:rPr>
          <w:t>Уставом</w:t>
        </w:r>
      </w:hyperlink>
      <w:r>
        <w:t xml:space="preserve"> Иркутской области и законами области.</w:t>
      </w:r>
    </w:p>
    <w:p w:rsidR="00517D26" w:rsidRDefault="00517D26" w:rsidP="00517D26">
      <w:bookmarkStart w:id="9" w:name="sub_32"/>
      <w:bookmarkEnd w:id="8"/>
      <w:r>
        <w:t xml:space="preserve">2. Производство по делам об административных правонарушениях </w:t>
      </w:r>
      <w:r>
        <w:lastRenderedPageBreak/>
        <w:t xml:space="preserve">осуществляется административными комиссиями в порядке, установленном </w:t>
      </w:r>
      <w:hyperlink r:id="rId1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17D26" w:rsidRDefault="00517D26" w:rsidP="00517D26">
      <w:bookmarkStart w:id="10" w:name="sub_33"/>
      <w:bookmarkEnd w:id="9"/>
      <w:r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517D26" w:rsidRDefault="00517D26" w:rsidP="00517D26">
      <w:bookmarkStart w:id="11" w:name="sub_34"/>
      <w:bookmarkEnd w:id="10"/>
      <w:r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11"/>
    <w:p w:rsidR="00517D26" w:rsidRDefault="00517D26" w:rsidP="00517D26"/>
    <w:p w:rsidR="00517D26" w:rsidRDefault="00517D26" w:rsidP="00517D26">
      <w:pPr>
        <w:pStyle w:val="1"/>
      </w:pPr>
      <w:bookmarkStart w:id="12" w:name="sub_200"/>
      <w:r>
        <w:t>Глава 2.</w:t>
      </w:r>
      <w:r>
        <w:br/>
        <w:t>Порядок создания, состав и срок полномочий административных комиссий</w:t>
      </w:r>
    </w:p>
    <w:bookmarkEnd w:id="12"/>
    <w:p w:rsidR="00517D26" w:rsidRDefault="00517D26" w:rsidP="00517D26"/>
    <w:p w:rsidR="00517D26" w:rsidRDefault="00517D26" w:rsidP="00517D26">
      <w:bookmarkStart w:id="13" w:name="sub_4000"/>
      <w:r>
        <w:rPr>
          <w:rStyle w:val="a3"/>
        </w:rPr>
        <w:t>Статья 4.</w:t>
      </w:r>
      <w:r>
        <w:t xml:space="preserve"> Порядок создания и срок полномочий административных комиссий</w:t>
      </w:r>
    </w:p>
    <w:p w:rsidR="00517D26" w:rsidRDefault="00517D26" w:rsidP="00517D26">
      <w:bookmarkStart w:id="14" w:name="sub_41"/>
      <w:bookmarkEnd w:id="13"/>
      <w:r>
        <w:t>1. Административные комиссии формируются Правительством Иркутской области:</w:t>
      </w:r>
    </w:p>
    <w:p w:rsidR="00517D26" w:rsidRDefault="00517D26" w:rsidP="00517D26">
      <w:bookmarkStart w:id="15" w:name="sub_411"/>
      <w:bookmarkEnd w:id="14"/>
      <w:r>
        <w:t>1) в городских округах области;</w:t>
      </w:r>
    </w:p>
    <w:p w:rsidR="00517D26" w:rsidRDefault="00517D26" w:rsidP="00517D26">
      <w:bookmarkStart w:id="16" w:name="sub_412"/>
      <w:bookmarkEnd w:id="15"/>
      <w:r>
        <w:t>2) в муниципальных районах области.</w:t>
      </w:r>
    </w:p>
    <w:p w:rsidR="00517D26" w:rsidRDefault="00517D26" w:rsidP="00517D26">
      <w:bookmarkStart w:id="17" w:name="sub_42"/>
      <w:bookmarkEnd w:id="16"/>
      <w:r>
        <w:t>2. Административные комиссии формируются сроком на 4 года.</w:t>
      </w:r>
    </w:p>
    <w:p w:rsidR="00517D26" w:rsidRDefault="00517D26" w:rsidP="00517D26">
      <w:bookmarkStart w:id="18" w:name="sub_43"/>
      <w:bookmarkEnd w:id="17"/>
      <w:r>
        <w:t>3. Административные комиссии могут быть расформированы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bookmarkEnd w:id="18"/>
    <w:p w:rsidR="00517D26" w:rsidRDefault="00517D26" w:rsidP="00517D26"/>
    <w:p w:rsidR="00517D26" w:rsidRDefault="00517D26" w:rsidP="00517D26">
      <w:bookmarkStart w:id="19" w:name="sub_5000"/>
      <w:r>
        <w:rPr>
          <w:rStyle w:val="a3"/>
        </w:rPr>
        <w:t>Статья 5.</w:t>
      </w:r>
      <w:r>
        <w:t xml:space="preserve"> Состав административной комиссии</w:t>
      </w:r>
    </w:p>
    <w:p w:rsidR="00517D26" w:rsidRDefault="00517D26" w:rsidP="00517D26">
      <w:bookmarkStart w:id="20" w:name="sub_51"/>
      <w:bookmarkEnd w:id="19"/>
      <w:r>
        <w:t>1. Административные комиссии образуются в составе председателя, заместителя председателя, ответственного секретаря и членов административной комиссии в количестве от 5 до 15 человек.</w:t>
      </w:r>
    </w:p>
    <w:p w:rsidR="00517D26" w:rsidRDefault="00517D26" w:rsidP="00517D26">
      <w:bookmarkStart w:id="21" w:name="sub_52"/>
      <w:bookmarkEnd w:id="20"/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517D26" w:rsidRDefault="00517D26" w:rsidP="00517D26">
      <w:bookmarkStart w:id="22" w:name="sub_53"/>
      <w:bookmarkEnd w:id="21"/>
      <w:r>
        <w:t>3. Председатель и заместитель председателя административной комиссии избираются из состава административной комиссии.</w:t>
      </w:r>
    </w:p>
    <w:bookmarkEnd w:id="22"/>
    <w:p w:rsidR="00517D26" w:rsidRDefault="00517D26" w:rsidP="00517D26"/>
    <w:p w:rsidR="00517D26" w:rsidRDefault="00517D26" w:rsidP="00517D26">
      <w:pPr>
        <w:pStyle w:val="a6"/>
        <w:rPr>
          <w:color w:val="000000"/>
          <w:sz w:val="16"/>
          <w:szCs w:val="16"/>
        </w:rPr>
      </w:pPr>
      <w:bookmarkStart w:id="23" w:name="sub_54"/>
      <w:r>
        <w:rPr>
          <w:color w:val="000000"/>
          <w:sz w:val="16"/>
          <w:szCs w:val="16"/>
        </w:rPr>
        <w:t>Информация об изменениях:</w:t>
      </w:r>
    </w:p>
    <w:bookmarkStart w:id="24" w:name="sub_906030060"/>
    <w:bookmarkEnd w:id="23"/>
    <w:p w:rsidR="00517D26" w:rsidRDefault="00517D26" w:rsidP="00517D26">
      <w:pPr>
        <w:pStyle w:val="a7"/>
      </w:pPr>
      <w:r>
        <w:fldChar w:fldCharType="begin"/>
      </w:r>
      <w:r>
        <w:instrText>HYPERLINK "garantF1://21598721.1"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8 мая 2009 г. N 23-ОЗ пункт 4 статьи 5 настоящего Закона изложен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3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bookmarkEnd w:id="24"/>
    <w:p w:rsidR="00517D26" w:rsidRDefault="00517D26" w:rsidP="00517D26">
      <w:pPr>
        <w:pStyle w:val="a7"/>
      </w:pPr>
      <w:r>
        <w:t>См. текст пункта в предыдущей редакции</w:t>
      </w:r>
    </w:p>
    <w:p w:rsidR="00517D26" w:rsidRDefault="00517D26" w:rsidP="00517D26">
      <w:pPr>
        <w:pStyle w:val="a7"/>
      </w:pPr>
    </w:p>
    <w:p w:rsidR="00517D26" w:rsidRDefault="00517D26" w:rsidP="00517D26">
      <w:r>
        <w:t>4. Ответственный секретарь административной комиссии может работать на постоянной (штатной) основе. 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517D26" w:rsidRDefault="00517D26" w:rsidP="00517D26">
      <w:bookmarkStart w:id="25" w:name="sub_55"/>
      <w:r>
        <w:t>5. Правительство Иркутской области вправе вводить в отдельные административные комиссии дополнительные штатные единицы в зависимости от условий, влияющих на профилактику административных правонарушений.</w:t>
      </w:r>
    </w:p>
    <w:bookmarkEnd w:id="25"/>
    <w:p w:rsidR="00517D26" w:rsidRDefault="00517D26" w:rsidP="00517D26"/>
    <w:p w:rsidR="00517D26" w:rsidRDefault="00517D26" w:rsidP="00517D26">
      <w:bookmarkStart w:id="26" w:name="sub_6000"/>
      <w:r>
        <w:rPr>
          <w:rStyle w:val="a3"/>
        </w:rPr>
        <w:lastRenderedPageBreak/>
        <w:t>Статья 6.</w:t>
      </w:r>
      <w:r>
        <w:t xml:space="preserve"> Прекращение полномочий членов административной комиссии</w:t>
      </w:r>
    </w:p>
    <w:bookmarkEnd w:id="26"/>
    <w:p w:rsidR="00517D26" w:rsidRDefault="00517D26" w:rsidP="00517D26"/>
    <w:p w:rsidR="00517D26" w:rsidRDefault="00517D26" w:rsidP="00517D26">
      <w:pPr>
        <w:pStyle w:val="a6"/>
        <w:rPr>
          <w:color w:val="000000"/>
          <w:sz w:val="16"/>
          <w:szCs w:val="16"/>
        </w:rPr>
      </w:pPr>
      <w:bookmarkStart w:id="27" w:name="sub_61"/>
      <w:r>
        <w:rPr>
          <w:color w:val="000000"/>
          <w:sz w:val="16"/>
          <w:szCs w:val="16"/>
        </w:rPr>
        <w:t>Информация об изменениях:</w:t>
      </w:r>
    </w:p>
    <w:bookmarkStart w:id="28" w:name="sub_906032868"/>
    <w:bookmarkEnd w:id="27"/>
    <w:p w:rsidR="00517D26" w:rsidRDefault="00517D26" w:rsidP="00517D26">
      <w:pPr>
        <w:pStyle w:val="a7"/>
      </w:pPr>
      <w:r>
        <w:fldChar w:fldCharType="begin"/>
      </w:r>
      <w:r>
        <w:instrText>HYPERLINK "garantF1://34611647.21"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18 ноября 2009 г. N 80/46-ОЗ в пункт 1 статьи 6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8"/>
    <w:p w:rsidR="00517D26" w:rsidRDefault="00517D26" w:rsidP="00517D26">
      <w:pPr>
        <w:pStyle w:val="a7"/>
      </w:pPr>
      <w:r>
        <w:t>См. текст пункта в предыдущей редакции</w:t>
      </w:r>
    </w:p>
    <w:p w:rsidR="00517D26" w:rsidRDefault="00517D26" w:rsidP="00517D26">
      <w:pPr>
        <w:pStyle w:val="a7"/>
      </w:pPr>
    </w:p>
    <w:p w:rsidR="00517D26" w:rsidRDefault="00517D26" w:rsidP="00517D26">
      <w:r>
        <w:t>1. Срок полномочий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начинается со дня формирования административной комиссии и прекращается с момента начала работы административной комиссии нового состава.</w:t>
      </w:r>
    </w:p>
    <w:p w:rsidR="00517D26" w:rsidRDefault="00517D26" w:rsidP="00517D26"/>
    <w:p w:rsidR="00517D26" w:rsidRDefault="00517D26" w:rsidP="00517D26">
      <w:pPr>
        <w:pStyle w:val="a6"/>
        <w:rPr>
          <w:color w:val="000000"/>
          <w:sz w:val="16"/>
          <w:szCs w:val="16"/>
        </w:rPr>
      </w:pPr>
      <w:bookmarkStart w:id="29" w:name="sub_62"/>
      <w:r>
        <w:rPr>
          <w:color w:val="000000"/>
          <w:sz w:val="16"/>
          <w:szCs w:val="16"/>
        </w:rPr>
        <w:t>Информация об изменениях:</w:t>
      </w:r>
    </w:p>
    <w:bookmarkStart w:id="30" w:name="sub_978977136"/>
    <w:bookmarkEnd w:id="29"/>
    <w:p w:rsidR="00517D26" w:rsidRDefault="00517D26" w:rsidP="00517D26">
      <w:pPr>
        <w:pStyle w:val="a7"/>
      </w:pPr>
      <w:r>
        <w:fldChar w:fldCharType="begin"/>
      </w:r>
      <w:r>
        <w:instrText>HYPERLINK "garantF1://34611647.22"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18 ноября 2009 г. N 80/46-ОЗ в пункт 2 статьи 6 настоящего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по истечении 10 дней со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30"/>
    <w:p w:rsidR="00517D26" w:rsidRDefault="00517D26" w:rsidP="00517D26">
      <w:pPr>
        <w:pStyle w:val="a7"/>
      </w:pPr>
      <w:r>
        <w:t>См. текст пункта в предыдущей редакции</w:t>
      </w:r>
    </w:p>
    <w:p w:rsidR="00517D26" w:rsidRDefault="00517D26" w:rsidP="00517D26">
      <w:pPr>
        <w:pStyle w:val="a7"/>
      </w:pPr>
    </w:p>
    <w:p w:rsidR="00517D26" w:rsidRDefault="00517D26" w:rsidP="00517D26">
      <w:r>
        <w:t>2. Полномочия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прекращаются Правительством Иркутской области досрочно в следующих случаях:</w:t>
      </w:r>
    </w:p>
    <w:p w:rsidR="00517D26" w:rsidRDefault="00517D26" w:rsidP="00517D26">
      <w:bookmarkStart w:id="31" w:name="sub_621"/>
      <w:r>
        <w:t>1) подачи письменного заявления о прекращении своих полномочий;</w:t>
      </w:r>
    </w:p>
    <w:p w:rsidR="00517D26" w:rsidRDefault="00517D26" w:rsidP="00517D26">
      <w:bookmarkStart w:id="32" w:name="sub_622"/>
      <w:bookmarkEnd w:id="31"/>
      <w:r>
        <w:t>2) прекращения гражданства Российской Федерации;</w:t>
      </w:r>
    </w:p>
    <w:p w:rsidR="00517D26" w:rsidRDefault="00517D26" w:rsidP="00517D26">
      <w:bookmarkStart w:id="33" w:name="sub_6221"/>
      <w:bookmarkEnd w:id="32"/>
      <w:r>
        <w:t>2.1) представления подложных документов или заведомо ложных сведений при назначении его членом административной комиссии;</w:t>
      </w:r>
    </w:p>
    <w:p w:rsidR="00517D26" w:rsidRDefault="00517D26" w:rsidP="00517D26">
      <w:bookmarkStart w:id="34" w:name="sub_623"/>
      <w:bookmarkEnd w:id="33"/>
      <w:r>
        <w:t>3) вступления в законную силу обвинительного приговора суда в отношении его;</w:t>
      </w:r>
    </w:p>
    <w:p w:rsidR="00517D26" w:rsidRDefault="00517D26" w:rsidP="00517D26">
      <w:bookmarkStart w:id="35" w:name="sub_624"/>
      <w:bookmarkEnd w:id="34"/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517D26" w:rsidRDefault="00517D26" w:rsidP="00517D26">
      <w:bookmarkStart w:id="36" w:name="sub_625"/>
      <w:bookmarkEnd w:id="35"/>
      <w:r>
        <w:t>5) вступления в законную силу постановления суда о назначении административного наказания;</w:t>
      </w:r>
    </w:p>
    <w:p w:rsidR="00517D26" w:rsidRDefault="00517D26" w:rsidP="00517D26">
      <w:bookmarkStart w:id="37" w:name="sub_626"/>
      <w:bookmarkEnd w:id="36"/>
      <w:r>
        <w:t>6)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517D26" w:rsidRDefault="00517D26" w:rsidP="00517D26">
      <w:bookmarkStart w:id="38" w:name="sub_627"/>
      <w:bookmarkEnd w:id="37"/>
      <w:r>
        <w:t>7) его смерти;</w:t>
      </w:r>
    </w:p>
    <w:p w:rsidR="00517D26" w:rsidRDefault="00517D26" w:rsidP="00517D26">
      <w:bookmarkStart w:id="39" w:name="sub_628"/>
      <w:bookmarkEnd w:id="38"/>
      <w:r>
        <w:t>8) расформирования административной комиссии в порядке, установленном настоящим Законом.</w:t>
      </w:r>
    </w:p>
    <w:p w:rsidR="00517D26" w:rsidRDefault="00517D26" w:rsidP="00517D26">
      <w:bookmarkStart w:id="40" w:name="sub_63"/>
      <w:bookmarkEnd w:id="39"/>
      <w:r>
        <w:t>3.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bookmarkEnd w:id="40"/>
    <w:p w:rsidR="00517D26" w:rsidRDefault="00517D26" w:rsidP="00517D26"/>
    <w:p w:rsidR="00517D26" w:rsidRDefault="00517D26" w:rsidP="00517D26">
      <w:pPr>
        <w:pStyle w:val="a6"/>
        <w:rPr>
          <w:color w:val="000000"/>
          <w:sz w:val="16"/>
          <w:szCs w:val="16"/>
        </w:rPr>
      </w:pPr>
      <w:bookmarkStart w:id="41" w:name="sub_60001"/>
      <w:r>
        <w:rPr>
          <w:color w:val="000000"/>
          <w:sz w:val="16"/>
          <w:szCs w:val="16"/>
        </w:rPr>
        <w:t>Информация об изменениях:</w:t>
      </w:r>
    </w:p>
    <w:bookmarkStart w:id="42" w:name="sub_978984104"/>
    <w:bookmarkEnd w:id="41"/>
    <w:p w:rsidR="00517D26" w:rsidRDefault="00517D26" w:rsidP="00517D26">
      <w:pPr>
        <w:pStyle w:val="a7"/>
      </w:pPr>
      <w:r>
        <w:fldChar w:fldCharType="begin"/>
      </w:r>
      <w:r>
        <w:instrText>HYPERLINK "garantF1://34611647.3"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18 ноября 2009 г. N 80/46-ОЗ глава 2 настоящего </w:t>
      </w:r>
      <w:r>
        <w:lastRenderedPageBreak/>
        <w:t xml:space="preserve">Закона дополнена статьей 6.1,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по истечении 10 дней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42"/>
    <w:p w:rsidR="00517D26" w:rsidRDefault="00517D26" w:rsidP="00517D26">
      <w:pPr>
        <w:pStyle w:val="a7"/>
      </w:pPr>
    </w:p>
    <w:p w:rsidR="00517D26" w:rsidRDefault="00517D26" w:rsidP="00517D26">
      <w:r>
        <w:rPr>
          <w:rStyle w:val="a3"/>
        </w:rPr>
        <w:t>Статья 6.1</w:t>
      </w:r>
      <w:r>
        <w:t>. Опубликование правовых актов, связанных с формированием и расформированием административных комиссий</w:t>
      </w:r>
    </w:p>
    <w:p w:rsidR="00517D26" w:rsidRDefault="00517D26" w:rsidP="00517D26">
      <w:r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расформировании подлежат опубликованию.</w:t>
      </w:r>
    </w:p>
    <w:p w:rsidR="00517D26" w:rsidRDefault="00517D26" w:rsidP="00517D26"/>
    <w:p w:rsidR="00517D26" w:rsidRDefault="00517D26" w:rsidP="00517D26">
      <w:pPr>
        <w:pStyle w:val="1"/>
      </w:pPr>
      <w:bookmarkStart w:id="43" w:name="sub_300"/>
      <w:r>
        <w:t>Глава 3.</w:t>
      </w:r>
      <w:r>
        <w:br/>
        <w:t>Порядок деятельности административных комиссий</w:t>
      </w:r>
    </w:p>
    <w:bookmarkEnd w:id="43"/>
    <w:p w:rsidR="00517D26" w:rsidRDefault="00517D26" w:rsidP="00517D26"/>
    <w:p w:rsidR="00517D26" w:rsidRDefault="00517D26" w:rsidP="00517D26">
      <w:bookmarkStart w:id="44" w:name="sub_7000"/>
      <w:r>
        <w:rPr>
          <w:rStyle w:val="a3"/>
        </w:rPr>
        <w:t>Статья 7.</w:t>
      </w:r>
      <w:r>
        <w:t xml:space="preserve"> Заседания административной комиссии</w:t>
      </w:r>
    </w:p>
    <w:p w:rsidR="00517D26" w:rsidRDefault="00517D26" w:rsidP="00517D26">
      <w:bookmarkStart w:id="45" w:name="sub_71"/>
      <w:bookmarkEnd w:id="44"/>
      <w:r>
        <w:t>1. Дела об административных правонарушениях рассматриваются административной комиссией на заседаниях.</w:t>
      </w:r>
    </w:p>
    <w:p w:rsidR="00517D26" w:rsidRDefault="00517D26" w:rsidP="00517D26">
      <w:bookmarkStart w:id="46" w:name="sub_72"/>
      <w:bookmarkEnd w:id="45"/>
      <w:r>
        <w:t>2. Заседания административной комиссии проводятся по мере необходимости, но не реже двух раз в месяц.</w:t>
      </w:r>
    </w:p>
    <w:p w:rsidR="00517D26" w:rsidRDefault="00517D26" w:rsidP="00517D26">
      <w:bookmarkStart w:id="47" w:name="sub_73"/>
      <w:bookmarkEnd w:id="46"/>
      <w:r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517D26" w:rsidRDefault="00517D26" w:rsidP="00517D26">
      <w:bookmarkStart w:id="48" w:name="sub_74"/>
      <w:bookmarkEnd w:id="47"/>
      <w:r>
        <w:t>4. Члены административной комиссии заблаговременно извещаются о дате, месте и времени проведения заседания.</w:t>
      </w:r>
    </w:p>
    <w:p w:rsidR="00517D26" w:rsidRDefault="00517D26" w:rsidP="00517D26">
      <w:pPr>
        <w:pStyle w:val="a6"/>
        <w:rPr>
          <w:color w:val="000000"/>
          <w:sz w:val="16"/>
          <w:szCs w:val="16"/>
        </w:rPr>
      </w:pPr>
      <w:bookmarkStart w:id="49" w:name="sub_75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Start w:id="50" w:name="sub_978989696"/>
    <w:bookmarkEnd w:id="49"/>
    <w:p w:rsidR="00517D26" w:rsidRDefault="00517D26" w:rsidP="00517D26">
      <w:pPr>
        <w:pStyle w:val="a7"/>
      </w:pPr>
      <w:r>
        <w:fldChar w:fldCharType="begin"/>
      </w:r>
      <w:r>
        <w:instrText>HYPERLINK "garantF1://34635278.1000"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28 декабря 2011 г. N 141-ОЗ статья 7 главы 3 настоящего Закона дополнена пунктом 5, </w:t>
      </w:r>
      <w:hyperlink r:id="rId20" w:history="1">
        <w:r>
          <w:rPr>
            <w:rStyle w:val="a4"/>
          </w:rPr>
          <w:t>вступающим в силу</w:t>
        </w:r>
      </w:hyperlink>
      <w:r>
        <w:t xml:space="preserve"> через 10 дней после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0"/>
    <w:p w:rsidR="00517D26" w:rsidRDefault="00517D26" w:rsidP="00517D26">
      <w:r>
        <w:t xml:space="preserve">5. </w:t>
      </w:r>
      <w:proofErr w:type="gramStart"/>
      <w:r>
        <w:t xml:space="preserve">На заседаниях административной комиссии в соответствии с </w:t>
      </w:r>
      <w:hyperlink r:id="rId22" w:history="1">
        <w:r>
          <w:rPr>
            <w:rStyle w:val="a4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23" w:history="1">
        <w:r>
          <w:rPr>
            <w:rStyle w:val="a4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517D26" w:rsidRDefault="00517D26" w:rsidP="00517D26"/>
    <w:p w:rsidR="00517D26" w:rsidRDefault="00517D26" w:rsidP="00517D26">
      <w:bookmarkStart w:id="51" w:name="sub_8000"/>
      <w:r>
        <w:rPr>
          <w:rStyle w:val="a3"/>
        </w:rPr>
        <w:t>Статья 8.</w:t>
      </w:r>
      <w:r>
        <w:t xml:space="preserve"> Полномочия председателя административной комиссии</w:t>
      </w:r>
    </w:p>
    <w:bookmarkEnd w:id="51"/>
    <w:p w:rsidR="00517D26" w:rsidRDefault="00517D26" w:rsidP="00517D26">
      <w:r>
        <w:t>Председатель административной комиссии:</w:t>
      </w:r>
    </w:p>
    <w:p w:rsidR="00517D26" w:rsidRDefault="00517D26" w:rsidP="00517D26">
      <w:bookmarkStart w:id="52" w:name="sub_81"/>
      <w:r>
        <w:t>1) осуществляет руководство деятельностью административной комиссии;</w:t>
      </w:r>
    </w:p>
    <w:p w:rsidR="00517D26" w:rsidRDefault="00517D26" w:rsidP="00517D26">
      <w:bookmarkStart w:id="53" w:name="sub_82"/>
      <w:bookmarkEnd w:id="52"/>
      <w:r>
        <w:t>2) председательствует на заседаниях административной комиссии и организует ее работу;</w:t>
      </w:r>
    </w:p>
    <w:p w:rsidR="00517D26" w:rsidRDefault="00517D26" w:rsidP="00517D26">
      <w:bookmarkStart w:id="54" w:name="sub_83"/>
      <w:bookmarkEnd w:id="53"/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517D26" w:rsidRDefault="00517D26" w:rsidP="00517D26">
      <w:bookmarkStart w:id="55" w:name="sub_84"/>
      <w:bookmarkEnd w:id="54"/>
      <w: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517D26" w:rsidRDefault="00517D26" w:rsidP="00517D26">
      <w:bookmarkStart w:id="56" w:name="sub_85"/>
      <w:bookmarkEnd w:id="55"/>
      <w:r>
        <w:t xml:space="preserve">5) осуществляет другие полномочия, предусмотренные </w:t>
      </w:r>
      <w:hyperlink r:id="rId2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bookmarkEnd w:id="56"/>
    <w:p w:rsidR="00517D26" w:rsidRDefault="00517D26" w:rsidP="00517D26"/>
    <w:p w:rsidR="00517D26" w:rsidRDefault="00517D26" w:rsidP="00517D26">
      <w:bookmarkStart w:id="57" w:name="sub_9000"/>
      <w:r>
        <w:rPr>
          <w:rStyle w:val="a3"/>
        </w:rPr>
        <w:t>Статья 9.</w:t>
      </w:r>
      <w:r>
        <w:t xml:space="preserve"> Полномочия заместителя председателя административной комиссии</w:t>
      </w:r>
    </w:p>
    <w:bookmarkEnd w:id="57"/>
    <w:p w:rsidR="00517D26" w:rsidRDefault="00517D26" w:rsidP="00517D26">
      <w:r>
        <w:lastRenderedPageBreak/>
        <w:t>Заместитель председателя административной комиссии:</w:t>
      </w:r>
    </w:p>
    <w:p w:rsidR="00517D26" w:rsidRDefault="00517D26" w:rsidP="00517D26">
      <w:bookmarkStart w:id="58" w:name="sub_91"/>
      <w:r>
        <w:t>1) выполняет поручения председателя административной комиссии;</w:t>
      </w:r>
    </w:p>
    <w:p w:rsidR="00517D26" w:rsidRDefault="00517D26" w:rsidP="00517D26">
      <w:bookmarkStart w:id="59" w:name="sub_92"/>
      <w:bookmarkEnd w:id="58"/>
      <w:r>
        <w:t>2) исполняет обязанности председателя административной комиссии в его отсутствие;</w:t>
      </w:r>
    </w:p>
    <w:p w:rsidR="00517D26" w:rsidRDefault="00517D26" w:rsidP="00517D26">
      <w:bookmarkStart w:id="60" w:name="sub_93"/>
      <w:bookmarkEnd w:id="59"/>
      <w:r>
        <w:t>3) осуществляет другие полномочия, установленные для иных членов административной комиссии.</w:t>
      </w:r>
    </w:p>
    <w:bookmarkEnd w:id="60"/>
    <w:p w:rsidR="00517D26" w:rsidRDefault="00517D26" w:rsidP="00517D26"/>
    <w:p w:rsidR="00517D26" w:rsidRDefault="00517D26" w:rsidP="00517D26">
      <w:bookmarkStart w:id="61" w:name="sub_10000"/>
      <w:r>
        <w:rPr>
          <w:rStyle w:val="a3"/>
        </w:rPr>
        <w:t>Статья 10.</w:t>
      </w:r>
      <w:r>
        <w:t xml:space="preserve"> Полномочия ответственного секретаря административной комиссии</w:t>
      </w:r>
    </w:p>
    <w:bookmarkEnd w:id="61"/>
    <w:p w:rsidR="00517D26" w:rsidRDefault="00517D26" w:rsidP="00517D26">
      <w:r>
        <w:t>Ответственный секретарь административной комиссии:</w:t>
      </w:r>
    </w:p>
    <w:p w:rsidR="00517D26" w:rsidRDefault="00517D26" w:rsidP="00517D26">
      <w:bookmarkStart w:id="62" w:name="sub_101"/>
      <w:r>
        <w:t>1) выполняет поручения председателя административной комиссии;</w:t>
      </w:r>
    </w:p>
    <w:p w:rsidR="00517D26" w:rsidRDefault="00517D26" w:rsidP="00517D26">
      <w:bookmarkStart w:id="63" w:name="sub_102"/>
      <w:bookmarkEnd w:id="62"/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517D26" w:rsidRDefault="00517D26" w:rsidP="00517D26">
      <w:bookmarkStart w:id="64" w:name="sub_103"/>
      <w:bookmarkEnd w:id="63"/>
      <w:r>
        <w:t>3) принимает меры по организационному обеспечению деятельности административной комиссии;</w:t>
      </w:r>
    </w:p>
    <w:p w:rsidR="00517D26" w:rsidRDefault="00517D26" w:rsidP="00517D26">
      <w:bookmarkStart w:id="65" w:name="sub_104"/>
      <w:bookmarkEnd w:id="64"/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517D26" w:rsidRDefault="00517D26" w:rsidP="00517D26">
      <w:bookmarkStart w:id="66" w:name="sub_105"/>
      <w:bookmarkEnd w:id="65"/>
      <w:r>
        <w:t>5) осуществляет техническое обслуживание работы административной комиссии;</w:t>
      </w:r>
    </w:p>
    <w:p w:rsidR="00517D26" w:rsidRDefault="00517D26" w:rsidP="00517D26">
      <w:bookmarkStart w:id="67" w:name="sub_106"/>
      <w:bookmarkEnd w:id="66"/>
      <w:r>
        <w:t>6) ведет делопроизводство;</w:t>
      </w:r>
    </w:p>
    <w:p w:rsidR="00517D26" w:rsidRDefault="00517D26" w:rsidP="00517D26">
      <w:bookmarkStart w:id="68" w:name="sub_107"/>
      <w:bookmarkEnd w:id="67"/>
      <w:r>
        <w:t xml:space="preserve">7) осуществляет другие полномочия, предусмотренные </w:t>
      </w:r>
      <w:hyperlink r:id="rId2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bookmarkEnd w:id="68"/>
    <w:p w:rsidR="00517D26" w:rsidRDefault="00517D26" w:rsidP="00517D26"/>
    <w:p w:rsidR="00517D26" w:rsidRDefault="00517D26" w:rsidP="00517D26">
      <w:bookmarkStart w:id="69" w:name="sub_11000"/>
      <w:r>
        <w:rPr>
          <w:rStyle w:val="a3"/>
        </w:rPr>
        <w:t>Статья 11.</w:t>
      </w:r>
      <w:r>
        <w:t xml:space="preserve"> Полномочия иных членов административной комиссии</w:t>
      </w:r>
    </w:p>
    <w:bookmarkEnd w:id="69"/>
    <w:p w:rsidR="00517D26" w:rsidRDefault="00517D26" w:rsidP="00517D26">
      <w:r>
        <w:t>Иные члены административной комиссии:</w:t>
      </w:r>
    </w:p>
    <w:p w:rsidR="00517D26" w:rsidRDefault="00517D26" w:rsidP="00517D26">
      <w:bookmarkStart w:id="70" w:name="sub_111"/>
      <w:r>
        <w:t>1) участвуют в рассмотрении дела об административном правонарушении;</w:t>
      </w:r>
    </w:p>
    <w:p w:rsidR="00517D26" w:rsidRDefault="00517D26" w:rsidP="00517D26">
      <w:bookmarkStart w:id="71" w:name="sub_112"/>
      <w:bookmarkEnd w:id="70"/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517D26" w:rsidRDefault="00517D26" w:rsidP="00517D26">
      <w:bookmarkStart w:id="72" w:name="sub_113"/>
      <w:bookmarkEnd w:id="71"/>
      <w:r>
        <w:t>3) вносят предложения по рассматриваемому делу об административном правонарушении;</w:t>
      </w:r>
    </w:p>
    <w:p w:rsidR="00517D26" w:rsidRDefault="00517D26" w:rsidP="00517D26">
      <w:bookmarkStart w:id="73" w:name="sub_114"/>
      <w:bookmarkEnd w:id="72"/>
      <w:r>
        <w:t xml:space="preserve">4) осуществляют другие полномочия, предусмотренные </w:t>
      </w:r>
      <w:hyperlink r:id="rId2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bookmarkEnd w:id="73"/>
    <w:p w:rsidR="00517D26" w:rsidRDefault="00517D26" w:rsidP="00517D26"/>
    <w:p w:rsidR="00517D26" w:rsidRDefault="00517D26" w:rsidP="00517D26">
      <w:bookmarkStart w:id="74" w:name="sub_12000"/>
      <w:r>
        <w:rPr>
          <w:rStyle w:val="a3"/>
        </w:rPr>
        <w:t>Статья 12.</w:t>
      </w:r>
      <w:r>
        <w:t xml:space="preserve"> Финансовое и материальное обеспечение деятельности административных комиссий</w:t>
      </w:r>
    </w:p>
    <w:p w:rsidR="00517D26" w:rsidRDefault="00517D26" w:rsidP="00517D26">
      <w:bookmarkStart w:id="75" w:name="sub_121"/>
      <w:bookmarkEnd w:id="74"/>
      <w: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517D26" w:rsidRDefault="00517D26" w:rsidP="00517D26">
      <w:bookmarkStart w:id="76" w:name="sub_122"/>
      <w:bookmarkEnd w:id="75"/>
      <w: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bookmarkEnd w:id="76"/>
    <w:p w:rsidR="00517D26" w:rsidRDefault="00517D26" w:rsidP="00517D26"/>
    <w:p w:rsidR="00517D26" w:rsidRDefault="00517D26" w:rsidP="00517D26">
      <w:pPr>
        <w:pStyle w:val="1"/>
      </w:pPr>
      <w:bookmarkStart w:id="77" w:name="sub_400"/>
      <w:r>
        <w:t>Глава 4.</w:t>
      </w:r>
      <w:r>
        <w:br/>
        <w:t>Заключительные положения</w:t>
      </w:r>
    </w:p>
    <w:bookmarkEnd w:id="77"/>
    <w:p w:rsidR="00517D26" w:rsidRDefault="00517D26" w:rsidP="00517D26"/>
    <w:p w:rsidR="00517D26" w:rsidRDefault="00517D26" w:rsidP="00517D26">
      <w:bookmarkStart w:id="78" w:name="sub_13000"/>
      <w:r>
        <w:rPr>
          <w:rStyle w:val="a3"/>
        </w:rPr>
        <w:t>Статья 13.</w:t>
      </w:r>
      <w:r>
        <w:t xml:space="preserve"> Заключительные положения</w:t>
      </w:r>
    </w:p>
    <w:p w:rsidR="00517D26" w:rsidRDefault="00517D26" w:rsidP="00517D26">
      <w:bookmarkStart w:id="79" w:name="sub_131"/>
      <w:bookmarkEnd w:id="78"/>
      <w:r>
        <w:t xml:space="preserve">1. Настоящий Закон вступает в силу по истечении 10 дней со дня его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517D26" w:rsidRDefault="00517D26" w:rsidP="00517D26">
      <w:bookmarkStart w:id="80" w:name="sub_132"/>
      <w:bookmarkEnd w:id="79"/>
      <w: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517D26" w:rsidRDefault="00517D26" w:rsidP="00517D26">
      <w:bookmarkStart w:id="81" w:name="sub_133"/>
      <w:bookmarkEnd w:id="80"/>
      <w:r>
        <w:t>3. Со дня вступления в силу настоящего Закона признать утратившими силу:</w:t>
      </w:r>
    </w:p>
    <w:p w:rsidR="00517D26" w:rsidRDefault="00517D26" w:rsidP="00517D26">
      <w:bookmarkStart w:id="82" w:name="sub_1331"/>
      <w:bookmarkEnd w:id="81"/>
      <w:proofErr w:type="gramStart"/>
      <w:r>
        <w:t xml:space="preserve">1) </w:t>
      </w:r>
      <w:hyperlink r:id="rId28" w:history="1">
        <w:r>
          <w:rPr>
            <w:rStyle w:val="a4"/>
          </w:rPr>
          <w:t>Закон</w:t>
        </w:r>
      </w:hyperlink>
      <w:r>
        <w:t xml:space="preserve"> Иркутской области от 12 ноября 2007 года N 99-оз "Об </w:t>
      </w:r>
      <w:r>
        <w:lastRenderedPageBreak/>
        <w:t>административных комиссиях в Иркутской области" (Ведомости Законодательного собрания Иркутской области, 2007, N 35, т. 1);</w:t>
      </w:r>
      <w:proofErr w:type="gramEnd"/>
    </w:p>
    <w:p w:rsidR="00517D26" w:rsidRDefault="00517D26" w:rsidP="00517D26">
      <w:bookmarkStart w:id="83" w:name="sub_1332"/>
      <w:bookmarkEnd w:id="82"/>
      <w:r>
        <w:t xml:space="preserve">2) </w:t>
      </w:r>
      <w:hyperlink r:id="rId29" w:history="1">
        <w:r>
          <w:rPr>
            <w:rStyle w:val="a4"/>
          </w:rPr>
          <w:t>Закон</w:t>
        </w:r>
      </w:hyperlink>
      <w: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bookmarkEnd w:id="83"/>
    <w:p w:rsidR="00517D26" w:rsidRDefault="00517D26" w:rsidP="00517D2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17D26" w:rsidTr="00EC4ED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17D26" w:rsidRDefault="00517D26" w:rsidP="00EC4ED6">
            <w:pPr>
              <w:pStyle w:val="aa"/>
            </w:pPr>
            <w:r>
              <w:t>Губернатор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17D26" w:rsidRDefault="00517D26" w:rsidP="00EC4ED6">
            <w:pPr>
              <w:pStyle w:val="a8"/>
              <w:jc w:val="right"/>
            </w:pPr>
            <w:proofErr w:type="spellStart"/>
            <w:r>
              <w:t>И.Э.Есиповский</w:t>
            </w:r>
            <w:proofErr w:type="spellEnd"/>
          </w:p>
        </w:tc>
      </w:tr>
    </w:tbl>
    <w:p w:rsidR="00517D26" w:rsidRDefault="00517D26" w:rsidP="00517D26"/>
    <w:p w:rsidR="005C55BE" w:rsidRDefault="005C55BE"/>
    <w:sectPr w:rsidR="005C55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26"/>
    <w:rsid w:val="00517D26"/>
    <w:rsid w:val="005C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D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D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17D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17D26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17D26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17D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7D2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17D26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17D26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17D2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21498721.0" TargetMode="External"/><Relationship Id="rId18" Type="http://schemas.openxmlformats.org/officeDocument/2006/relationships/hyperlink" Target="garantF1://34611647.2000" TargetMode="External"/><Relationship Id="rId26" Type="http://schemas.openxmlformats.org/officeDocument/2006/relationships/hyperlink" Target="garantF1://1202526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4735278.0" TargetMode="External"/><Relationship Id="rId7" Type="http://schemas.openxmlformats.org/officeDocument/2006/relationships/hyperlink" Target="garantF1://34760999.0" TargetMode="External"/><Relationship Id="rId12" Type="http://schemas.openxmlformats.org/officeDocument/2006/relationships/hyperlink" Target="garantF1://21598721.2000" TargetMode="External"/><Relationship Id="rId17" Type="http://schemas.openxmlformats.org/officeDocument/2006/relationships/hyperlink" Target="garantF1://34711647.0" TargetMode="External"/><Relationship Id="rId25" Type="http://schemas.openxmlformats.org/officeDocument/2006/relationships/hyperlink" Target="garantF1://1202526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611647.2000" TargetMode="External"/><Relationship Id="rId20" Type="http://schemas.openxmlformats.org/officeDocument/2006/relationships/hyperlink" Target="garantF1://34635278.2000" TargetMode="External"/><Relationship Id="rId29" Type="http://schemas.openxmlformats.org/officeDocument/2006/relationships/hyperlink" Target="garantF1://34605129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660999.51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12025267.0" TargetMode="External"/><Relationship Id="rId5" Type="http://schemas.openxmlformats.org/officeDocument/2006/relationships/hyperlink" Target="garantF1://12025267.0" TargetMode="External"/><Relationship Id="rId15" Type="http://schemas.openxmlformats.org/officeDocument/2006/relationships/hyperlink" Target="garantF1://34711647.0" TargetMode="External"/><Relationship Id="rId23" Type="http://schemas.openxmlformats.org/officeDocument/2006/relationships/hyperlink" Target="garantF1://12025267.202501" TargetMode="External"/><Relationship Id="rId28" Type="http://schemas.openxmlformats.org/officeDocument/2006/relationships/hyperlink" Target="garantF1://21581077.0" TargetMode="External"/><Relationship Id="rId10" Type="http://schemas.openxmlformats.org/officeDocument/2006/relationships/hyperlink" Target="garantF1://12025267.0" TargetMode="External"/><Relationship Id="rId19" Type="http://schemas.openxmlformats.org/officeDocument/2006/relationships/hyperlink" Target="garantF1://34711647.0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34608131.0" TargetMode="External"/><Relationship Id="rId9" Type="http://schemas.openxmlformats.org/officeDocument/2006/relationships/hyperlink" Target="garantF1://21500894.0" TargetMode="External"/><Relationship Id="rId14" Type="http://schemas.openxmlformats.org/officeDocument/2006/relationships/hyperlink" Target="garantF1://34611647.2000" TargetMode="External"/><Relationship Id="rId22" Type="http://schemas.openxmlformats.org/officeDocument/2006/relationships/hyperlink" Target="garantF1://12025267.32205" TargetMode="External"/><Relationship Id="rId27" Type="http://schemas.openxmlformats.org/officeDocument/2006/relationships/hyperlink" Target="garantF1://21494773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12096</Characters>
  <Application>Microsoft Office Word</Application>
  <DocSecurity>0</DocSecurity>
  <Lines>100</Lines>
  <Paragraphs>28</Paragraphs>
  <ScaleCrop>false</ScaleCrop>
  <Company>Администрация</Company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2015-01-28T09:15:00Z</dcterms:created>
  <dcterms:modified xsi:type="dcterms:W3CDTF">2015-01-28T09:16:00Z</dcterms:modified>
</cp:coreProperties>
</file>